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D6783" w14:textId="77777777" w:rsidR="00475B1E" w:rsidRDefault="00475B1E" w:rsidP="003C7C49">
      <w:pPr>
        <w:rPr>
          <w:rFonts w:ascii="Arial" w:hAnsi="Arial" w:cs="Arial"/>
          <w:b/>
          <w:bCs/>
          <w:color w:val="181E49"/>
          <w:sz w:val="40"/>
          <w:szCs w:val="40"/>
        </w:rPr>
      </w:pPr>
    </w:p>
    <w:p w14:paraId="340F0336" w14:textId="5A33EA9E" w:rsidR="00E01C00" w:rsidRDefault="004D0039" w:rsidP="0064247E">
      <w:pPr>
        <w:spacing w:after="240"/>
        <w:rPr>
          <w:rFonts w:ascii="Arial" w:hAnsi="Arial" w:cs="Arial"/>
          <w:b/>
          <w:bCs/>
          <w:color w:val="181E49"/>
          <w:sz w:val="40"/>
          <w:szCs w:val="40"/>
        </w:rPr>
      </w:pPr>
      <w:r>
        <w:rPr>
          <w:rFonts w:ascii="Arial" w:hAnsi="Arial" w:cs="Arial"/>
          <w:b/>
          <w:bCs/>
          <w:color w:val="181E49"/>
          <w:sz w:val="40"/>
          <w:szCs w:val="40"/>
        </w:rPr>
        <w:t>Employer Association Newsletter Suggested Text</w:t>
      </w:r>
    </w:p>
    <w:p w14:paraId="62F353E5" w14:textId="77777777" w:rsidR="0064247E" w:rsidRDefault="0064247E" w:rsidP="0064247E">
      <w:pPr>
        <w:spacing w:after="240"/>
        <w:rPr>
          <w:rFonts w:ascii="Arial" w:hAnsi="Arial" w:cs="Arial"/>
          <w:b/>
          <w:bCs/>
          <w:color w:val="005595"/>
          <w:sz w:val="32"/>
          <w:szCs w:val="32"/>
        </w:rPr>
      </w:pPr>
    </w:p>
    <w:p w14:paraId="12044EA1" w14:textId="24CCE17E" w:rsidR="004D0039" w:rsidRPr="004D0039" w:rsidRDefault="004D0039" w:rsidP="0064247E">
      <w:pPr>
        <w:spacing w:after="240"/>
        <w:rPr>
          <w:rFonts w:ascii="Arial" w:hAnsi="Arial" w:cs="Arial"/>
          <w:b/>
          <w:bCs/>
          <w:color w:val="005595"/>
          <w:sz w:val="22"/>
          <w:szCs w:val="22"/>
        </w:rPr>
      </w:pPr>
      <w:r w:rsidRPr="004D0039">
        <w:rPr>
          <w:rFonts w:ascii="Arial" w:hAnsi="Arial" w:cs="Arial"/>
          <w:b/>
          <w:bCs/>
          <w:color w:val="005595"/>
          <w:sz w:val="32"/>
          <w:szCs w:val="32"/>
        </w:rPr>
        <w:t>Medicaid renewals and enrollment in employer coverage</w:t>
      </w:r>
    </w:p>
    <w:p w14:paraId="309E2C86" w14:textId="16101243" w:rsidR="004D0039" w:rsidRPr="004D0039" w:rsidRDefault="004D0039" w:rsidP="0064247E">
      <w:pPr>
        <w:pStyle w:val="BasicParagraph"/>
        <w:suppressAutoHyphens/>
        <w:spacing w:after="240"/>
        <w:rPr>
          <w:rFonts w:ascii="Arial" w:hAnsi="Arial" w:cs="Arial"/>
          <w:color w:val="171E48"/>
          <w:sz w:val="22"/>
          <w:szCs w:val="22"/>
        </w:rPr>
      </w:pPr>
      <w:r w:rsidRPr="004D0039">
        <w:rPr>
          <w:rFonts w:ascii="Arial" w:hAnsi="Arial" w:cs="Arial"/>
          <w:color w:val="171E48"/>
          <w:sz w:val="22"/>
          <w:szCs w:val="22"/>
        </w:rPr>
        <w:t>Since March 2020, federal COVID-</w:t>
      </w:r>
      <w:r>
        <w:rPr>
          <w:rFonts w:ascii="Arial" w:hAnsi="Arial" w:cs="Arial"/>
          <w:color w:val="171E48"/>
          <w:sz w:val="22"/>
          <w:szCs w:val="22"/>
        </w:rPr>
        <w:t>19-</w:t>
      </w:r>
      <w:r w:rsidRPr="004D0039">
        <w:rPr>
          <w:rFonts w:ascii="Arial" w:hAnsi="Arial" w:cs="Arial"/>
          <w:color w:val="171E48"/>
          <w:sz w:val="22"/>
          <w:szCs w:val="22"/>
        </w:rPr>
        <w:t xml:space="preserve">related protections have allowed people to stay enrolled in </w:t>
      </w:r>
      <w:r>
        <w:rPr>
          <w:rFonts w:ascii="Arial" w:hAnsi="Arial" w:cs="Arial"/>
          <w:color w:val="171E48"/>
          <w:sz w:val="22"/>
          <w:szCs w:val="22"/>
        </w:rPr>
        <w:t>Oregon Health Plan benefits</w:t>
      </w:r>
      <w:r w:rsidRPr="004D0039">
        <w:rPr>
          <w:rFonts w:ascii="Arial" w:hAnsi="Arial" w:cs="Arial"/>
          <w:color w:val="171E48"/>
          <w:sz w:val="22"/>
          <w:szCs w:val="22"/>
        </w:rPr>
        <w:t xml:space="preserve"> even if their circumstances changed. Those protections are ending, and </w:t>
      </w:r>
      <w:r>
        <w:rPr>
          <w:rFonts w:ascii="Arial" w:hAnsi="Arial" w:cs="Arial"/>
          <w:color w:val="171E48"/>
          <w:sz w:val="22"/>
          <w:szCs w:val="22"/>
        </w:rPr>
        <w:t>many</w:t>
      </w:r>
      <w:r w:rsidRPr="004D0039">
        <w:rPr>
          <w:rFonts w:ascii="Arial" w:hAnsi="Arial" w:cs="Arial"/>
          <w:color w:val="171E48"/>
          <w:sz w:val="22"/>
          <w:szCs w:val="22"/>
        </w:rPr>
        <w:t xml:space="preserve"> current </w:t>
      </w:r>
      <w:r>
        <w:rPr>
          <w:rFonts w:ascii="Arial" w:hAnsi="Arial" w:cs="Arial"/>
          <w:color w:val="171E48"/>
          <w:sz w:val="22"/>
          <w:szCs w:val="22"/>
        </w:rPr>
        <w:t>OHP</w:t>
      </w:r>
      <w:r w:rsidRPr="004D0039">
        <w:rPr>
          <w:rFonts w:ascii="Arial" w:hAnsi="Arial" w:cs="Arial"/>
          <w:color w:val="171E48"/>
          <w:sz w:val="22"/>
          <w:szCs w:val="22"/>
        </w:rPr>
        <w:t xml:space="preserve"> members are expected to lose their coverage over the next year and may need to join their employer’s health insurance plans. If an employer offers health insurance to its employees, an eligible employee can enroll in the employer’s health plan within 60 days after they lose </w:t>
      </w:r>
      <w:r>
        <w:rPr>
          <w:rFonts w:ascii="Arial" w:hAnsi="Arial" w:cs="Arial"/>
          <w:color w:val="171E48"/>
          <w:sz w:val="22"/>
          <w:szCs w:val="22"/>
        </w:rPr>
        <w:t>OHP benefits.</w:t>
      </w:r>
      <w:r w:rsidRPr="004D0039">
        <w:rPr>
          <w:rFonts w:ascii="Arial" w:hAnsi="Arial" w:cs="Arial"/>
          <w:color w:val="171E48"/>
          <w:sz w:val="22"/>
          <w:szCs w:val="22"/>
        </w:rPr>
        <w:t xml:space="preserve"> Starting in April 2023 people may lose </w:t>
      </w:r>
      <w:r w:rsidRPr="004D0039">
        <w:rPr>
          <w:rFonts w:ascii="Arial" w:hAnsi="Arial" w:cs="Arial"/>
          <w:color w:val="171E48"/>
          <w:sz w:val="22"/>
          <w:szCs w:val="22"/>
        </w:rPr>
        <w:t xml:space="preserve">their </w:t>
      </w:r>
      <w:r w:rsidR="007D42F5">
        <w:rPr>
          <w:rFonts w:ascii="Arial" w:hAnsi="Arial" w:cs="Arial"/>
          <w:color w:val="171E48"/>
          <w:sz w:val="22"/>
          <w:szCs w:val="22"/>
        </w:rPr>
        <w:t>Oregon Health Plan</w:t>
      </w:r>
      <w:r w:rsidRPr="004D0039">
        <w:rPr>
          <w:rFonts w:ascii="Arial" w:hAnsi="Arial" w:cs="Arial"/>
          <w:color w:val="171E48"/>
          <w:sz w:val="22"/>
          <w:szCs w:val="22"/>
        </w:rPr>
        <w:t xml:space="preserve"> coverage at different points during the 1</w:t>
      </w:r>
      <w:r>
        <w:rPr>
          <w:rFonts w:ascii="Arial" w:hAnsi="Arial" w:cs="Arial"/>
          <w:color w:val="171E48"/>
          <w:sz w:val="22"/>
          <w:szCs w:val="22"/>
        </w:rPr>
        <w:t>4</w:t>
      </w:r>
      <w:r w:rsidRPr="004D0039">
        <w:rPr>
          <w:rFonts w:ascii="Arial" w:hAnsi="Arial" w:cs="Arial"/>
          <w:color w:val="171E48"/>
          <w:sz w:val="22"/>
          <w:szCs w:val="22"/>
        </w:rPr>
        <w:t xml:space="preserve"> months allotted for this process. State officials are asking employers to help </w:t>
      </w:r>
      <w:r>
        <w:rPr>
          <w:rFonts w:ascii="Arial" w:hAnsi="Arial" w:cs="Arial"/>
          <w:color w:val="171E48"/>
          <w:sz w:val="22"/>
          <w:szCs w:val="22"/>
        </w:rPr>
        <w:t>Oregonians</w:t>
      </w:r>
      <w:r w:rsidRPr="004D0039">
        <w:rPr>
          <w:rFonts w:ascii="Arial" w:hAnsi="Arial" w:cs="Arial"/>
          <w:color w:val="171E48"/>
          <w:sz w:val="22"/>
          <w:szCs w:val="22"/>
        </w:rPr>
        <w:t xml:space="preserve"> maintain its near-universal rate of health coverage. Employers can do this in a few ways:</w:t>
      </w:r>
    </w:p>
    <w:p w14:paraId="748343B1" w14:textId="7BD06410" w:rsidR="004D0039" w:rsidRDefault="004D0039" w:rsidP="0064247E">
      <w:pPr>
        <w:pStyle w:val="BasicParagraph"/>
        <w:numPr>
          <w:ilvl w:val="0"/>
          <w:numId w:val="8"/>
        </w:numPr>
        <w:suppressAutoHyphens/>
        <w:spacing w:after="240"/>
        <w:rPr>
          <w:rFonts w:ascii="Arial" w:hAnsi="Arial" w:cs="Arial"/>
          <w:color w:val="171E48"/>
          <w:sz w:val="22"/>
          <w:szCs w:val="22"/>
        </w:rPr>
      </w:pPr>
      <w:r w:rsidRPr="004D0039">
        <w:rPr>
          <w:rFonts w:ascii="Arial" w:hAnsi="Arial" w:cs="Arial"/>
          <w:color w:val="171E48"/>
          <w:sz w:val="22"/>
          <w:szCs w:val="22"/>
        </w:rPr>
        <w:t xml:space="preserve">If you offer health coverage to your employees, you should follow your typical process of adding employees who are eligible for your benefits to your plan by contacting your </w:t>
      </w:r>
      <w:r>
        <w:rPr>
          <w:rFonts w:ascii="Arial" w:hAnsi="Arial" w:cs="Arial"/>
          <w:color w:val="171E48"/>
          <w:sz w:val="22"/>
          <w:szCs w:val="22"/>
        </w:rPr>
        <w:t>insurance agent/broker</w:t>
      </w:r>
      <w:r w:rsidRPr="004D0039">
        <w:rPr>
          <w:rFonts w:ascii="Arial" w:hAnsi="Arial" w:cs="Arial"/>
          <w:color w:val="171E48"/>
          <w:sz w:val="22"/>
          <w:szCs w:val="22"/>
        </w:rPr>
        <w:t xml:space="preserve"> or whoever manages your group health plan. Note that loss of </w:t>
      </w:r>
      <w:r>
        <w:rPr>
          <w:rFonts w:ascii="Arial" w:hAnsi="Arial" w:cs="Arial"/>
          <w:color w:val="171E48"/>
          <w:sz w:val="22"/>
          <w:szCs w:val="22"/>
        </w:rPr>
        <w:t xml:space="preserve">OHP </w:t>
      </w:r>
      <w:r w:rsidRPr="004D0039">
        <w:rPr>
          <w:rFonts w:ascii="Arial" w:hAnsi="Arial" w:cs="Arial"/>
          <w:color w:val="171E48"/>
          <w:sz w:val="22"/>
          <w:szCs w:val="22"/>
        </w:rPr>
        <w:t xml:space="preserve">(Medicaid) </w:t>
      </w:r>
      <w:r>
        <w:rPr>
          <w:rFonts w:ascii="Arial" w:hAnsi="Arial" w:cs="Arial"/>
          <w:color w:val="171E48"/>
          <w:sz w:val="22"/>
          <w:szCs w:val="22"/>
        </w:rPr>
        <w:t>benefits</w:t>
      </w:r>
      <w:r w:rsidRPr="004D0039">
        <w:rPr>
          <w:rFonts w:ascii="Arial" w:hAnsi="Arial" w:cs="Arial"/>
          <w:color w:val="171E48"/>
          <w:sz w:val="22"/>
          <w:szCs w:val="22"/>
        </w:rPr>
        <w:t xml:space="preserve"> is a </w:t>
      </w:r>
      <w:r>
        <w:rPr>
          <w:rFonts w:ascii="Arial" w:hAnsi="Arial" w:cs="Arial"/>
          <w:color w:val="171E48"/>
          <w:sz w:val="22"/>
          <w:szCs w:val="22"/>
        </w:rPr>
        <w:t>qualifying life</w:t>
      </w:r>
      <w:r w:rsidRPr="004D0039">
        <w:rPr>
          <w:rFonts w:ascii="Arial" w:hAnsi="Arial" w:cs="Arial"/>
          <w:color w:val="171E48"/>
          <w:sz w:val="22"/>
          <w:szCs w:val="22"/>
        </w:rPr>
        <w:t xml:space="preserve"> event permitting eligible employees to request </w:t>
      </w:r>
      <w:r>
        <w:rPr>
          <w:rFonts w:ascii="Arial" w:hAnsi="Arial" w:cs="Arial"/>
          <w:color w:val="171E48"/>
          <w:sz w:val="22"/>
          <w:szCs w:val="22"/>
        </w:rPr>
        <w:t xml:space="preserve">a special </w:t>
      </w:r>
      <w:r w:rsidRPr="004D0039">
        <w:rPr>
          <w:rFonts w:ascii="Arial" w:hAnsi="Arial" w:cs="Arial"/>
          <w:color w:val="171E48"/>
          <w:sz w:val="22"/>
          <w:szCs w:val="22"/>
        </w:rPr>
        <w:t xml:space="preserve">enrollment </w:t>
      </w:r>
      <w:r>
        <w:rPr>
          <w:rFonts w:ascii="Arial" w:hAnsi="Arial" w:cs="Arial"/>
          <w:color w:val="171E48"/>
          <w:sz w:val="22"/>
          <w:szCs w:val="22"/>
        </w:rPr>
        <w:t xml:space="preserve">period </w:t>
      </w:r>
      <w:r w:rsidRPr="004D0039">
        <w:rPr>
          <w:rFonts w:ascii="Arial" w:hAnsi="Arial" w:cs="Arial"/>
          <w:color w:val="171E48"/>
          <w:sz w:val="22"/>
          <w:szCs w:val="22"/>
        </w:rPr>
        <w:t xml:space="preserve">in your company plan within 60 days following loss of </w:t>
      </w:r>
      <w:r>
        <w:rPr>
          <w:rFonts w:ascii="Arial" w:hAnsi="Arial" w:cs="Arial"/>
          <w:color w:val="171E48"/>
          <w:sz w:val="22"/>
          <w:szCs w:val="22"/>
        </w:rPr>
        <w:t>OHP</w:t>
      </w:r>
      <w:r w:rsidRPr="004D0039">
        <w:rPr>
          <w:rFonts w:ascii="Arial" w:hAnsi="Arial" w:cs="Arial"/>
          <w:color w:val="171E48"/>
          <w:sz w:val="22"/>
          <w:szCs w:val="22"/>
        </w:rPr>
        <w:t xml:space="preserve"> </w:t>
      </w:r>
      <w:r>
        <w:rPr>
          <w:rFonts w:ascii="Arial" w:hAnsi="Arial" w:cs="Arial"/>
          <w:color w:val="171E48"/>
          <w:sz w:val="22"/>
          <w:szCs w:val="22"/>
        </w:rPr>
        <w:t>benefits</w:t>
      </w:r>
      <w:r w:rsidRPr="004D0039">
        <w:rPr>
          <w:rFonts w:ascii="Arial" w:hAnsi="Arial" w:cs="Arial"/>
          <w:color w:val="171E48"/>
          <w:sz w:val="22"/>
          <w:szCs w:val="22"/>
        </w:rPr>
        <w:t>.</w:t>
      </w:r>
    </w:p>
    <w:p w14:paraId="3AADFED1" w14:textId="26CAD13D" w:rsidR="004D0039" w:rsidRDefault="004D0039" w:rsidP="0064247E">
      <w:pPr>
        <w:pStyle w:val="BasicParagraph"/>
        <w:numPr>
          <w:ilvl w:val="0"/>
          <w:numId w:val="8"/>
        </w:numPr>
        <w:suppressAutoHyphens/>
        <w:spacing w:after="240"/>
        <w:rPr>
          <w:rFonts w:ascii="Arial" w:hAnsi="Arial" w:cs="Arial"/>
          <w:color w:val="171E48"/>
          <w:sz w:val="22"/>
          <w:szCs w:val="22"/>
        </w:rPr>
      </w:pPr>
      <w:r w:rsidRPr="004D0039">
        <w:rPr>
          <w:rFonts w:ascii="Arial" w:hAnsi="Arial" w:cs="Arial"/>
          <w:color w:val="171E48"/>
          <w:sz w:val="22"/>
          <w:szCs w:val="22"/>
        </w:rPr>
        <w:t xml:space="preserve">If you don’t offer health coverage, you have employees who do not qualify for your organization’s group health coverage (part-timers or contractors, for example), or the coverage you offer is considered unaffordable, please encourage your employees to consider coverage for individuals and families through the </w:t>
      </w:r>
      <w:r>
        <w:rPr>
          <w:rFonts w:ascii="Arial" w:hAnsi="Arial" w:cs="Arial"/>
          <w:color w:val="171E48"/>
          <w:sz w:val="22"/>
          <w:szCs w:val="22"/>
        </w:rPr>
        <w:t>Oregon Health Insurance Marketplace</w:t>
      </w:r>
      <w:r w:rsidRPr="004D0039">
        <w:rPr>
          <w:rFonts w:ascii="Arial" w:hAnsi="Arial" w:cs="Arial"/>
          <w:color w:val="171E48"/>
          <w:sz w:val="22"/>
          <w:szCs w:val="22"/>
        </w:rPr>
        <w:t xml:space="preserve">. Employees can learn more by visiting </w:t>
      </w:r>
      <w:hyperlink r:id="rId10" w:history="1">
        <w:r w:rsidRPr="004D0039">
          <w:rPr>
            <w:rStyle w:val="Hyperlink"/>
            <w:rFonts w:ascii="Arial" w:hAnsi="Arial" w:cs="Arial"/>
            <w:sz w:val="22"/>
            <w:szCs w:val="22"/>
          </w:rPr>
          <w:t>OregonHealthCare.gov</w:t>
        </w:r>
      </w:hyperlink>
      <w:r w:rsidRPr="004D0039">
        <w:rPr>
          <w:rFonts w:ascii="Arial" w:hAnsi="Arial" w:cs="Arial"/>
          <w:color w:val="171E48"/>
          <w:sz w:val="22"/>
          <w:szCs w:val="22"/>
        </w:rPr>
        <w:t>.</w:t>
      </w:r>
    </w:p>
    <w:p w14:paraId="3F1EEF8A" w14:textId="5309C876" w:rsidR="004D0039" w:rsidRPr="004D0039" w:rsidRDefault="004D0039" w:rsidP="0064247E">
      <w:pPr>
        <w:pStyle w:val="BasicParagraph"/>
        <w:numPr>
          <w:ilvl w:val="0"/>
          <w:numId w:val="8"/>
        </w:numPr>
        <w:suppressAutoHyphens/>
        <w:spacing w:after="240"/>
        <w:rPr>
          <w:rFonts w:ascii="Arial" w:hAnsi="Arial" w:cs="Arial"/>
          <w:color w:val="171E48"/>
          <w:sz w:val="22"/>
          <w:szCs w:val="22"/>
        </w:rPr>
      </w:pPr>
      <w:r w:rsidRPr="004D0039">
        <w:rPr>
          <w:rFonts w:ascii="Arial" w:hAnsi="Arial" w:cs="Arial"/>
          <w:color w:val="171E48"/>
          <w:sz w:val="22"/>
          <w:szCs w:val="22"/>
        </w:rPr>
        <w:t xml:space="preserve">If you don’t offer health coverage but would like to, you can create a group insurance plan and invite employees to sign up. If your company has 50 or fewer employees, you can visit </w:t>
      </w:r>
      <w:hyperlink r:id="rId11" w:history="1">
        <w:r w:rsidRPr="00DA3851">
          <w:rPr>
            <w:rStyle w:val="Hyperlink"/>
            <w:rFonts w:ascii="Arial" w:hAnsi="Arial" w:cs="Arial"/>
            <w:sz w:val="22"/>
            <w:szCs w:val="22"/>
          </w:rPr>
          <w:t>orhim.info/employers</w:t>
        </w:r>
      </w:hyperlink>
      <w:r>
        <w:rPr>
          <w:rFonts w:ascii="Arial" w:hAnsi="Arial" w:cs="Arial"/>
          <w:color w:val="171E48"/>
          <w:sz w:val="22"/>
          <w:szCs w:val="22"/>
        </w:rPr>
        <w:t xml:space="preserve"> </w:t>
      </w:r>
      <w:r w:rsidRPr="004D0039">
        <w:rPr>
          <w:rFonts w:ascii="Arial" w:hAnsi="Arial" w:cs="Arial"/>
          <w:color w:val="171E48"/>
          <w:sz w:val="22"/>
          <w:szCs w:val="22"/>
        </w:rPr>
        <w:t>to consider your small employer options.</w:t>
      </w:r>
    </w:p>
    <w:p w14:paraId="103F5E64" w14:textId="44EB3AE0" w:rsidR="00800EB1" w:rsidRPr="004D0039" w:rsidRDefault="004D0039" w:rsidP="0064247E">
      <w:pPr>
        <w:pStyle w:val="BasicParagraph"/>
        <w:suppressAutoHyphens/>
        <w:spacing w:after="240"/>
        <w:rPr>
          <w:rFonts w:ascii="Arial" w:hAnsi="Arial" w:cs="Arial"/>
          <w:sz w:val="22"/>
          <w:szCs w:val="22"/>
        </w:rPr>
      </w:pPr>
      <w:r w:rsidRPr="004D0039">
        <w:rPr>
          <w:rFonts w:ascii="Arial" w:hAnsi="Arial" w:cs="Arial"/>
          <w:color w:val="171E48"/>
          <w:sz w:val="22"/>
          <w:szCs w:val="22"/>
        </w:rPr>
        <w:t xml:space="preserve">Over the next year, employers can work with employees to ensure everyone stays covered and that </w:t>
      </w:r>
      <w:r>
        <w:rPr>
          <w:rFonts w:ascii="Arial" w:hAnsi="Arial" w:cs="Arial"/>
          <w:color w:val="171E48"/>
          <w:sz w:val="22"/>
          <w:szCs w:val="22"/>
        </w:rPr>
        <w:t>Oregon</w:t>
      </w:r>
      <w:r w:rsidRPr="004D0039">
        <w:rPr>
          <w:rFonts w:ascii="Arial" w:hAnsi="Arial" w:cs="Arial"/>
          <w:color w:val="171E48"/>
          <w:sz w:val="22"/>
          <w:szCs w:val="22"/>
        </w:rPr>
        <w:t xml:space="preserve"> continues to lead the way in providing access to health </w:t>
      </w:r>
      <w:r>
        <w:rPr>
          <w:rFonts w:ascii="Arial" w:hAnsi="Arial" w:cs="Arial"/>
          <w:color w:val="171E48"/>
          <w:sz w:val="22"/>
          <w:szCs w:val="22"/>
        </w:rPr>
        <w:t>coverage</w:t>
      </w:r>
      <w:r w:rsidRPr="004D0039">
        <w:rPr>
          <w:rFonts w:ascii="Arial" w:hAnsi="Arial" w:cs="Arial"/>
          <w:color w:val="171E48"/>
          <w:sz w:val="22"/>
          <w:szCs w:val="22"/>
        </w:rPr>
        <w:t xml:space="preserve"> for everyone. For more information about how to support your employees during this transition, please visit: </w:t>
      </w:r>
      <w:hyperlink r:id="rId12" w:history="1">
        <w:r w:rsidRPr="004D0039">
          <w:rPr>
            <w:rStyle w:val="Hyperlink"/>
            <w:rFonts w:ascii="Arial" w:hAnsi="Arial" w:cs="Arial"/>
            <w:sz w:val="22"/>
            <w:szCs w:val="22"/>
          </w:rPr>
          <w:t>orhim.info/transition</w:t>
        </w:r>
      </w:hyperlink>
      <w:r w:rsidR="0064247E">
        <w:rPr>
          <w:rFonts w:ascii="Arial" w:hAnsi="Arial" w:cs="Arial"/>
          <w:color w:val="171E48"/>
          <w:sz w:val="22"/>
          <w:szCs w:val="22"/>
        </w:rPr>
        <w:t>.</w:t>
      </w:r>
    </w:p>
    <w:sectPr w:rsidR="00800EB1" w:rsidRPr="004D0039" w:rsidSect="00DE05D7">
      <w:footerReference w:type="default" r:id="rId13"/>
      <w:headerReference w:type="first" r:id="rId14"/>
      <w:footerReference w:type="first" r:id="rId15"/>
      <w:pgSz w:w="12240" w:h="15840"/>
      <w:pgMar w:top="1440" w:right="1080" w:bottom="990" w:left="10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A17F" w14:textId="77777777" w:rsidR="00182919" w:rsidRDefault="00182919" w:rsidP="006E55F5">
      <w:r>
        <w:separator/>
      </w:r>
    </w:p>
  </w:endnote>
  <w:endnote w:type="continuationSeparator" w:id="0">
    <w:p w14:paraId="383E90A3" w14:textId="77777777" w:rsidR="00182919" w:rsidRDefault="00182919" w:rsidP="006E55F5">
      <w:r>
        <w:continuationSeparator/>
      </w:r>
    </w:p>
  </w:endnote>
  <w:endnote w:type="continuationNotice" w:id="1">
    <w:p w14:paraId="45D2B0F4" w14:textId="77777777" w:rsidR="00182919" w:rsidRDefault="001829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C8559" w14:textId="4B4E8504" w:rsidR="002A552E" w:rsidRPr="002A552E" w:rsidRDefault="002A552E">
    <w:pPr>
      <w:pStyle w:val="Footer"/>
      <w:rPr>
        <w:rFonts w:ascii="Arial" w:hAnsi="Arial" w:cs="Arial"/>
        <w:sz w:val="14"/>
        <w:szCs w:val="14"/>
      </w:rPr>
    </w:pPr>
    <w:r w:rsidRPr="002A552E">
      <w:rPr>
        <w:rFonts w:ascii="Arial" w:hAnsi="Arial" w:cs="Arial"/>
        <w:sz w:val="20"/>
        <w:szCs w:val="20"/>
      </w:rPr>
      <w:t xml:space="preserve">Updated </w:t>
    </w:r>
    <w:r w:rsidR="0072278D">
      <w:rPr>
        <w:rFonts w:ascii="Arial" w:hAnsi="Arial" w:cs="Arial"/>
        <w:sz w:val="20"/>
        <w:szCs w:val="20"/>
      </w:rPr>
      <w:t>04/</w:t>
    </w:r>
    <w:r w:rsidR="00AB78EA">
      <w:rPr>
        <w:rFonts w:ascii="Arial" w:hAnsi="Arial" w:cs="Arial"/>
        <w:sz w:val="20"/>
        <w:szCs w:val="20"/>
      </w:rPr>
      <w:t>13</w:t>
    </w:r>
    <w:r w:rsidRPr="002A552E">
      <w:rPr>
        <w:rFonts w:ascii="Arial" w:hAnsi="Arial" w:cs="Arial"/>
        <w:sz w:val="20"/>
        <w:szCs w:val="20"/>
      </w:rPr>
      <w:t>/202</w:t>
    </w:r>
    <w:r w:rsidR="009D6308">
      <w:rPr>
        <w:rFonts w:ascii="Arial" w:hAnsi="Arial" w:cs="Arial"/>
        <w:sz w:val="20"/>
        <w:szCs w:val="20"/>
      </w:rPr>
      <w:t>3</w:t>
    </w:r>
    <w:r w:rsidRPr="002A552E">
      <w:rPr>
        <w:rFonts w:ascii="Arial" w:hAnsi="Arial" w:cs="Arial"/>
        <w:sz w:val="20"/>
        <w:szCs w:val="20"/>
      </w:rPr>
      <w:ptab w:relativeTo="margin" w:alignment="center" w:leader="none"/>
    </w:r>
    <w:r w:rsidRPr="002A552E">
      <w:rPr>
        <w:rFonts w:ascii="Arial" w:hAnsi="Arial" w:cs="Arial"/>
        <w:sz w:val="20"/>
        <w:szCs w:val="20"/>
      </w:rPr>
      <w:ptab w:relativeTo="margin" w:alignment="right" w:leader="none"/>
    </w:r>
    <w:r w:rsidRPr="002A552E">
      <w:rPr>
        <w:rFonts w:ascii="Arial" w:hAnsi="Arial" w:cs="Arial"/>
        <w:sz w:val="20"/>
        <w:szCs w:val="20"/>
      </w:rPr>
      <w:fldChar w:fldCharType="begin"/>
    </w:r>
    <w:r w:rsidRPr="002A552E">
      <w:rPr>
        <w:rFonts w:ascii="Arial" w:hAnsi="Arial" w:cs="Arial"/>
        <w:sz w:val="20"/>
        <w:szCs w:val="20"/>
      </w:rPr>
      <w:instrText xml:space="preserve"> PAGE   \* MERGEFORMAT </w:instrText>
    </w:r>
    <w:r w:rsidRPr="002A552E">
      <w:rPr>
        <w:rFonts w:ascii="Arial" w:hAnsi="Arial" w:cs="Arial"/>
        <w:sz w:val="20"/>
        <w:szCs w:val="20"/>
      </w:rPr>
      <w:fldChar w:fldCharType="separate"/>
    </w:r>
    <w:r>
      <w:rPr>
        <w:rFonts w:ascii="Arial" w:hAnsi="Arial" w:cs="Arial"/>
        <w:sz w:val="20"/>
        <w:szCs w:val="20"/>
      </w:rPr>
      <w:t>1</w:t>
    </w:r>
    <w:r w:rsidRPr="002A552E">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AFD08" w14:textId="42C625F0" w:rsidR="002A552E" w:rsidRPr="002A552E" w:rsidRDefault="002A552E">
    <w:pPr>
      <w:pStyle w:val="Footer"/>
      <w:rPr>
        <w:rFonts w:ascii="Arial" w:hAnsi="Arial" w:cs="Arial"/>
        <w:sz w:val="14"/>
        <w:szCs w:val="14"/>
      </w:rPr>
    </w:pPr>
    <w:r w:rsidRPr="002A552E">
      <w:rPr>
        <w:rFonts w:ascii="Arial" w:hAnsi="Arial" w:cs="Arial"/>
        <w:sz w:val="20"/>
        <w:szCs w:val="20"/>
      </w:rPr>
      <w:t xml:space="preserve">Updated </w:t>
    </w:r>
    <w:r w:rsidR="007764AD">
      <w:rPr>
        <w:rFonts w:ascii="Arial" w:hAnsi="Arial" w:cs="Arial"/>
        <w:sz w:val="20"/>
        <w:szCs w:val="20"/>
      </w:rPr>
      <w:t>04/</w:t>
    </w:r>
    <w:r w:rsidR="00AB78EA">
      <w:rPr>
        <w:rFonts w:ascii="Arial" w:hAnsi="Arial" w:cs="Arial"/>
        <w:sz w:val="20"/>
        <w:szCs w:val="20"/>
      </w:rPr>
      <w:t>13</w:t>
    </w:r>
    <w:r w:rsidRPr="002A552E">
      <w:rPr>
        <w:rFonts w:ascii="Arial" w:hAnsi="Arial" w:cs="Arial"/>
        <w:sz w:val="20"/>
        <w:szCs w:val="20"/>
      </w:rPr>
      <w:t>/202</w:t>
    </w:r>
    <w:r w:rsidR="009D6308">
      <w:rPr>
        <w:rFonts w:ascii="Arial" w:hAnsi="Arial" w:cs="Arial"/>
        <w:sz w:val="20"/>
        <w:szCs w:val="20"/>
      </w:rPr>
      <w:t>3</w:t>
    </w:r>
    <w:r w:rsidRPr="002A552E">
      <w:rPr>
        <w:rFonts w:ascii="Arial" w:hAnsi="Arial" w:cs="Arial"/>
        <w:sz w:val="20"/>
        <w:szCs w:val="20"/>
      </w:rPr>
      <w:ptab w:relativeTo="margin" w:alignment="center" w:leader="none"/>
    </w:r>
    <w:r w:rsidRPr="002A552E">
      <w:rPr>
        <w:rFonts w:ascii="Arial" w:hAnsi="Arial" w:cs="Arial"/>
        <w:sz w:val="20"/>
        <w:szCs w:val="20"/>
      </w:rPr>
      <w:ptab w:relativeTo="margin" w:alignment="right" w:leader="none"/>
    </w:r>
    <w:r w:rsidRPr="002A552E">
      <w:rPr>
        <w:rFonts w:ascii="Arial" w:hAnsi="Arial" w:cs="Arial"/>
        <w:sz w:val="20"/>
        <w:szCs w:val="20"/>
      </w:rPr>
      <w:fldChar w:fldCharType="begin"/>
    </w:r>
    <w:r w:rsidRPr="002A552E">
      <w:rPr>
        <w:rFonts w:ascii="Arial" w:hAnsi="Arial" w:cs="Arial"/>
        <w:sz w:val="20"/>
        <w:szCs w:val="20"/>
      </w:rPr>
      <w:instrText xml:space="preserve"> PAGE   \* MERGEFORMAT </w:instrText>
    </w:r>
    <w:r w:rsidRPr="002A552E">
      <w:rPr>
        <w:rFonts w:ascii="Arial" w:hAnsi="Arial" w:cs="Arial"/>
        <w:sz w:val="20"/>
        <w:szCs w:val="20"/>
      </w:rPr>
      <w:fldChar w:fldCharType="separate"/>
    </w:r>
    <w:r w:rsidRPr="002A552E">
      <w:rPr>
        <w:rFonts w:ascii="Arial" w:hAnsi="Arial" w:cs="Arial"/>
        <w:noProof/>
        <w:sz w:val="20"/>
        <w:szCs w:val="20"/>
      </w:rPr>
      <w:t>1</w:t>
    </w:r>
    <w:r w:rsidRPr="002A552E">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3A2C1" w14:textId="77777777" w:rsidR="00182919" w:rsidRDefault="00182919" w:rsidP="006E55F5">
      <w:r>
        <w:separator/>
      </w:r>
    </w:p>
  </w:footnote>
  <w:footnote w:type="continuationSeparator" w:id="0">
    <w:p w14:paraId="293BD48F" w14:textId="77777777" w:rsidR="00182919" w:rsidRDefault="00182919" w:rsidP="006E55F5">
      <w:r>
        <w:continuationSeparator/>
      </w:r>
    </w:p>
  </w:footnote>
  <w:footnote w:type="continuationNotice" w:id="1">
    <w:p w14:paraId="41B817CF" w14:textId="77777777" w:rsidR="00182919" w:rsidRDefault="001829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DFFE6" w14:textId="6240D59D" w:rsidR="002A1559" w:rsidRDefault="002A1559" w:rsidP="002A1559">
    <w:pPr>
      <w:pStyle w:val="Header"/>
    </w:pPr>
    <w:r>
      <w:rPr>
        <w:noProof/>
      </w:rPr>
      <w:drawing>
        <wp:anchor distT="0" distB="0" distL="114300" distR="114300" simplePos="0" relativeHeight="251657216" behindDoc="1" locked="0" layoutInCell="1" allowOverlap="1" wp14:anchorId="5BC45D1F" wp14:editId="7112716E">
          <wp:simplePos x="0" y="0"/>
          <wp:positionH relativeFrom="column">
            <wp:posOffset>4660265</wp:posOffset>
          </wp:positionH>
          <wp:positionV relativeFrom="paragraph">
            <wp:posOffset>122555</wp:posOffset>
          </wp:positionV>
          <wp:extent cx="1782216" cy="481445"/>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1782216" cy="481445"/>
                  </a:xfrm>
                  <a:prstGeom prst="rect">
                    <a:avLst/>
                  </a:prstGeom>
                </pic:spPr>
              </pic:pic>
            </a:graphicData>
          </a:graphic>
        </wp:anchor>
      </w:drawing>
    </w:r>
  </w:p>
  <w:p w14:paraId="36FEED93" w14:textId="5F079E0A" w:rsidR="002A1559" w:rsidRPr="002A1559" w:rsidRDefault="002A1559" w:rsidP="002A1559">
    <w:pPr>
      <w:pStyle w:val="Header"/>
      <w:tabs>
        <w:tab w:val="clear" w:pos="4680"/>
        <w:tab w:val="clear" w:pos="9360"/>
        <w:tab w:val="left" w:pos="4197"/>
        <w:tab w:val="left" w:pos="5955"/>
        <w:tab w:val="left" w:pos="6659"/>
        <w:tab w:val="left" w:pos="7186"/>
      </w:tabs>
      <w:ind w:right="-450"/>
      <w:rPr>
        <w:rFonts w:ascii="Arial" w:hAnsi="Arial" w:cs="Arial"/>
        <w:b/>
        <w:bCs/>
        <w:color w:val="005595"/>
        <w:spacing w:val="-10"/>
        <w:sz w:val="32"/>
        <w:szCs w:val="32"/>
      </w:rPr>
    </w:pPr>
    <w:r w:rsidRPr="002A1559">
      <w:rPr>
        <w:rFonts w:ascii="Arial" w:hAnsi="Arial" w:cs="Arial"/>
        <w:b/>
        <w:bCs/>
        <w:color w:val="005595"/>
        <w:spacing w:val="-10"/>
        <w:sz w:val="32"/>
        <w:szCs w:val="32"/>
      </w:rPr>
      <w:t>Oregon Health Insurance Marketplace</w:t>
    </w:r>
    <w:r w:rsidRPr="002A1559">
      <w:rPr>
        <w:rFonts w:ascii="Arial" w:hAnsi="Arial" w:cs="Arial"/>
        <w:b/>
        <w:bCs/>
        <w:color w:val="005595"/>
        <w:spacing w:val="-10"/>
        <w:sz w:val="32"/>
        <w:szCs w:val="32"/>
      </w:rPr>
      <w:tab/>
    </w:r>
    <w:r w:rsidRPr="002A1559">
      <w:rPr>
        <w:rFonts w:ascii="Arial" w:hAnsi="Arial" w:cs="Arial"/>
        <w:b/>
        <w:bCs/>
        <w:color w:val="005595"/>
        <w:spacing w:val="-10"/>
        <w:sz w:val="32"/>
        <w:szCs w:val="32"/>
      </w:rPr>
      <w:tab/>
    </w:r>
    <w:r>
      <w:rPr>
        <w:rFonts w:ascii="Arial" w:hAnsi="Arial" w:cs="Arial"/>
        <w:b/>
        <w:bCs/>
        <w:color w:val="005595"/>
        <w:spacing w:val="-10"/>
        <w:sz w:val="32"/>
        <w:szCs w:val="32"/>
      </w:rPr>
      <w:tab/>
    </w:r>
  </w:p>
  <w:p w14:paraId="55673145" w14:textId="631C9B5F" w:rsidR="002A1559" w:rsidRPr="002A1559" w:rsidRDefault="002A1559" w:rsidP="002A1559">
    <w:pPr>
      <w:pStyle w:val="Header"/>
      <w:tabs>
        <w:tab w:val="clear" w:pos="9360"/>
      </w:tabs>
      <w:ind w:right="-450"/>
      <w:rPr>
        <w:rFonts w:ascii="Arial" w:hAnsi="Arial" w:cs="Arial"/>
        <w:sz w:val="18"/>
        <w:szCs w:val="18"/>
      </w:rPr>
    </w:pPr>
    <w:r w:rsidRPr="002A1559">
      <w:rPr>
        <w:rFonts w:ascii="Arial" w:hAnsi="Arial" w:cs="Arial"/>
        <w:sz w:val="18"/>
        <w:szCs w:val="18"/>
      </w:rPr>
      <w:t>500 Summer Street NE E-56, Salem, OR 97301 | 855-268-3767 (toll-free)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833E1"/>
    <w:multiLevelType w:val="hybridMultilevel"/>
    <w:tmpl w:val="ED2C3DAA"/>
    <w:lvl w:ilvl="0" w:tplc="1B0C160E">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06161"/>
    <w:multiLevelType w:val="hybridMultilevel"/>
    <w:tmpl w:val="1806F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FB3684"/>
    <w:multiLevelType w:val="hybridMultilevel"/>
    <w:tmpl w:val="B5249C16"/>
    <w:lvl w:ilvl="0" w:tplc="84E6F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7F1961"/>
    <w:multiLevelType w:val="hybridMultilevel"/>
    <w:tmpl w:val="940E6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1752384"/>
    <w:multiLevelType w:val="hybridMultilevel"/>
    <w:tmpl w:val="630ADFFC"/>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start w:val="1"/>
      <w:numFmt w:val="bullet"/>
      <w:lvlText w:val=""/>
      <w:lvlJc w:val="left"/>
      <w:pPr>
        <w:ind w:left="2360" w:hanging="360"/>
      </w:pPr>
      <w:rPr>
        <w:rFonts w:ascii="Wingdings" w:hAnsi="Wingdings" w:hint="default"/>
      </w:rPr>
    </w:lvl>
    <w:lvl w:ilvl="3" w:tplc="04090001">
      <w:start w:val="1"/>
      <w:numFmt w:val="bullet"/>
      <w:lvlText w:val=""/>
      <w:lvlJc w:val="left"/>
      <w:pPr>
        <w:ind w:left="3080" w:hanging="360"/>
      </w:pPr>
      <w:rPr>
        <w:rFonts w:ascii="Symbol" w:hAnsi="Symbol" w:hint="default"/>
      </w:rPr>
    </w:lvl>
    <w:lvl w:ilvl="4" w:tplc="04090003">
      <w:start w:val="1"/>
      <w:numFmt w:val="bullet"/>
      <w:lvlText w:val="o"/>
      <w:lvlJc w:val="left"/>
      <w:pPr>
        <w:ind w:left="3800" w:hanging="360"/>
      </w:pPr>
      <w:rPr>
        <w:rFonts w:ascii="Courier New" w:hAnsi="Courier New" w:cs="Courier New" w:hint="default"/>
      </w:rPr>
    </w:lvl>
    <w:lvl w:ilvl="5" w:tplc="04090005">
      <w:start w:val="1"/>
      <w:numFmt w:val="bullet"/>
      <w:lvlText w:val=""/>
      <w:lvlJc w:val="left"/>
      <w:pPr>
        <w:ind w:left="4520" w:hanging="360"/>
      </w:pPr>
      <w:rPr>
        <w:rFonts w:ascii="Wingdings" w:hAnsi="Wingdings" w:hint="default"/>
      </w:rPr>
    </w:lvl>
    <w:lvl w:ilvl="6" w:tplc="04090001">
      <w:start w:val="1"/>
      <w:numFmt w:val="bullet"/>
      <w:lvlText w:val=""/>
      <w:lvlJc w:val="left"/>
      <w:pPr>
        <w:ind w:left="5240" w:hanging="360"/>
      </w:pPr>
      <w:rPr>
        <w:rFonts w:ascii="Symbol" w:hAnsi="Symbol" w:hint="default"/>
      </w:rPr>
    </w:lvl>
    <w:lvl w:ilvl="7" w:tplc="04090003">
      <w:start w:val="1"/>
      <w:numFmt w:val="bullet"/>
      <w:lvlText w:val="o"/>
      <w:lvlJc w:val="left"/>
      <w:pPr>
        <w:ind w:left="5960" w:hanging="360"/>
      </w:pPr>
      <w:rPr>
        <w:rFonts w:ascii="Courier New" w:hAnsi="Courier New" w:cs="Courier New" w:hint="default"/>
      </w:rPr>
    </w:lvl>
    <w:lvl w:ilvl="8" w:tplc="04090005">
      <w:start w:val="1"/>
      <w:numFmt w:val="bullet"/>
      <w:lvlText w:val=""/>
      <w:lvlJc w:val="left"/>
      <w:pPr>
        <w:ind w:left="6680" w:hanging="360"/>
      </w:pPr>
      <w:rPr>
        <w:rFonts w:ascii="Wingdings" w:hAnsi="Wingdings" w:hint="default"/>
      </w:rPr>
    </w:lvl>
  </w:abstractNum>
  <w:abstractNum w:abstractNumId="5" w15:restartNumberingAfterBreak="0">
    <w:nsid w:val="6C996704"/>
    <w:multiLevelType w:val="hybridMultilevel"/>
    <w:tmpl w:val="16C03B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3C492A"/>
    <w:multiLevelType w:val="multilevel"/>
    <w:tmpl w:val="20E441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B4B49F2"/>
    <w:multiLevelType w:val="hybridMultilevel"/>
    <w:tmpl w:val="00260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04447664">
    <w:abstractNumId w:val="3"/>
  </w:num>
  <w:num w:numId="2" w16cid:durableId="401949547">
    <w:abstractNumId w:val="3"/>
  </w:num>
  <w:num w:numId="3" w16cid:durableId="1099716311">
    <w:abstractNumId w:val="1"/>
  </w:num>
  <w:num w:numId="4" w16cid:durableId="606617554">
    <w:abstractNumId w:val="4"/>
  </w:num>
  <w:num w:numId="5" w16cid:durableId="1449621587">
    <w:abstractNumId w:val="5"/>
  </w:num>
  <w:num w:numId="6" w16cid:durableId="365132848">
    <w:abstractNumId w:val="2"/>
  </w:num>
  <w:num w:numId="7" w16cid:durableId="10255923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2632473">
    <w:abstractNumId w:val="0"/>
  </w:num>
  <w:num w:numId="9" w16cid:durableId="9812719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F5"/>
    <w:rsid w:val="0000092C"/>
    <w:rsid w:val="0000107B"/>
    <w:rsid w:val="00010A49"/>
    <w:rsid w:val="00037479"/>
    <w:rsid w:val="00061DFA"/>
    <w:rsid w:val="00076996"/>
    <w:rsid w:val="00076C1C"/>
    <w:rsid w:val="0008322B"/>
    <w:rsid w:val="0008495E"/>
    <w:rsid w:val="000B0C8F"/>
    <w:rsid w:val="000D014F"/>
    <w:rsid w:val="000D48D8"/>
    <w:rsid w:val="00102DF4"/>
    <w:rsid w:val="0011220B"/>
    <w:rsid w:val="00134B5A"/>
    <w:rsid w:val="00154283"/>
    <w:rsid w:val="00175B86"/>
    <w:rsid w:val="00180A57"/>
    <w:rsid w:val="00182919"/>
    <w:rsid w:val="001852D8"/>
    <w:rsid w:val="0018617E"/>
    <w:rsid w:val="001A6E71"/>
    <w:rsid w:val="001B6F6B"/>
    <w:rsid w:val="00203606"/>
    <w:rsid w:val="0022425E"/>
    <w:rsid w:val="00225E66"/>
    <w:rsid w:val="00236F8D"/>
    <w:rsid w:val="00244A86"/>
    <w:rsid w:val="00264B7F"/>
    <w:rsid w:val="00286A39"/>
    <w:rsid w:val="002A1559"/>
    <w:rsid w:val="002A552E"/>
    <w:rsid w:val="002A7D9F"/>
    <w:rsid w:val="002B7932"/>
    <w:rsid w:val="002C3027"/>
    <w:rsid w:val="002D1BAE"/>
    <w:rsid w:val="002E4EC8"/>
    <w:rsid w:val="002F200F"/>
    <w:rsid w:val="003115EC"/>
    <w:rsid w:val="003227E2"/>
    <w:rsid w:val="00327D24"/>
    <w:rsid w:val="0033331B"/>
    <w:rsid w:val="00333F50"/>
    <w:rsid w:val="00342917"/>
    <w:rsid w:val="003433A2"/>
    <w:rsid w:val="0034698F"/>
    <w:rsid w:val="00355275"/>
    <w:rsid w:val="00380305"/>
    <w:rsid w:val="003B1B5E"/>
    <w:rsid w:val="003C7C49"/>
    <w:rsid w:val="003D3378"/>
    <w:rsid w:val="003E4162"/>
    <w:rsid w:val="003F23E2"/>
    <w:rsid w:val="004110A8"/>
    <w:rsid w:val="00464CC6"/>
    <w:rsid w:val="00470BFB"/>
    <w:rsid w:val="00475B1E"/>
    <w:rsid w:val="00480476"/>
    <w:rsid w:val="00486906"/>
    <w:rsid w:val="00492111"/>
    <w:rsid w:val="004A7A56"/>
    <w:rsid w:val="004B12AB"/>
    <w:rsid w:val="004D0039"/>
    <w:rsid w:val="004D64AA"/>
    <w:rsid w:val="004E2281"/>
    <w:rsid w:val="004E4933"/>
    <w:rsid w:val="004E6A0E"/>
    <w:rsid w:val="00510BF6"/>
    <w:rsid w:val="00515B38"/>
    <w:rsid w:val="005172AD"/>
    <w:rsid w:val="005429C4"/>
    <w:rsid w:val="005525CB"/>
    <w:rsid w:val="005A310D"/>
    <w:rsid w:val="005E006F"/>
    <w:rsid w:val="005E2E7C"/>
    <w:rsid w:val="005E53CD"/>
    <w:rsid w:val="00600EA4"/>
    <w:rsid w:val="00602F51"/>
    <w:rsid w:val="006314D6"/>
    <w:rsid w:val="0064247E"/>
    <w:rsid w:val="00644D59"/>
    <w:rsid w:val="00650DAD"/>
    <w:rsid w:val="0066626E"/>
    <w:rsid w:val="00671A80"/>
    <w:rsid w:val="006748AD"/>
    <w:rsid w:val="006E55F5"/>
    <w:rsid w:val="006F142C"/>
    <w:rsid w:val="006F250A"/>
    <w:rsid w:val="0070268A"/>
    <w:rsid w:val="0072278D"/>
    <w:rsid w:val="00723F15"/>
    <w:rsid w:val="00724229"/>
    <w:rsid w:val="00727E4F"/>
    <w:rsid w:val="00746C28"/>
    <w:rsid w:val="00751881"/>
    <w:rsid w:val="00754AF1"/>
    <w:rsid w:val="007764AD"/>
    <w:rsid w:val="0078145F"/>
    <w:rsid w:val="00782016"/>
    <w:rsid w:val="007838D2"/>
    <w:rsid w:val="007963FC"/>
    <w:rsid w:val="007A65E5"/>
    <w:rsid w:val="007D42F5"/>
    <w:rsid w:val="00800EB1"/>
    <w:rsid w:val="00830FE2"/>
    <w:rsid w:val="00871495"/>
    <w:rsid w:val="008A112B"/>
    <w:rsid w:val="008A125A"/>
    <w:rsid w:val="008A3503"/>
    <w:rsid w:val="008B11C8"/>
    <w:rsid w:val="008B6B97"/>
    <w:rsid w:val="008C438E"/>
    <w:rsid w:val="008D0641"/>
    <w:rsid w:val="008D719E"/>
    <w:rsid w:val="008F3946"/>
    <w:rsid w:val="009039EF"/>
    <w:rsid w:val="00915092"/>
    <w:rsid w:val="0091654E"/>
    <w:rsid w:val="009269F7"/>
    <w:rsid w:val="0096790A"/>
    <w:rsid w:val="00967BDC"/>
    <w:rsid w:val="00981FFD"/>
    <w:rsid w:val="00987D0B"/>
    <w:rsid w:val="009B3CD2"/>
    <w:rsid w:val="009D1299"/>
    <w:rsid w:val="009D6308"/>
    <w:rsid w:val="00A02B1F"/>
    <w:rsid w:val="00A34132"/>
    <w:rsid w:val="00A437FB"/>
    <w:rsid w:val="00A44546"/>
    <w:rsid w:val="00A472F8"/>
    <w:rsid w:val="00A54B20"/>
    <w:rsid w:val="00AA0160"/>
    <w:rsid w:val="00AA3CB7"/>
    <w:rsid w:val="00AB78EA"/>
    <w:rsid w:val="00AC0DFC"/>
    <w:rsid w:val="00AC189E"/>
    <w:rsid w:val="00AC63B9"/>
    <w:rsid w:val="00AE02A1"/>
    <w:rsid w:val="00AF1BAB"/>
    <w:rsid w:val="00B00B7E"/>
    <w:rsid w:val="00B10902"/>
    <w:rsid w:val="00B35F01"/>
    <w:rsid w:val="00B65932"/>
    <w:rsid w:val="00B8423E"/>
    <w:rsid w:val="00B851FC"/>
    <w:rsid w:val="00BB6B28"/>
    <w:rsid w:val="00BC510C"/>
    <w:rsid w:val="00BE0F58"/>
    <w:rsid w:val="00BF0DDD"/>
    <w:rsid w:val="00BF3205"/>
    <w:rsid w:val="00BF5163"/>
    <w:rsid w:val="00BF767C"/>
    <w:rsid w:val="00C1789D"/>
    <w:rsid w:val="00C32443"/>
    <w:rsid w:val="00C45B7E"/>
    <w:rsid w:val="00C5141F"/>
    <w:rsid w:val="00C61B65"/>
    <w:rsid w:val="00C7050B"/>
    <w:rsid w:val="00C77350"/>
    <w:rsid w:val="00C872CE"/>
    <w:rsid w:val="00CA07C1"/>
    <w:rsid w:val="00CB48FB"/>
    <w:rsid w:val="00CB6224"/>
    <w:rsid w:val="00D07BA2"/>
    <w:rsid w:val="00D20152"/>
    <w:rsid w:val="00D271FF"/>
    <w:rsid w:val="00D542DB"/>
    <w:rsid w:val="00D80701"/>
    <w:rsid w:val="00D839C8"/>
    <w:rsid w:val="00D87EDB"/>
    <w:rsid w:val="00DA23D7"/>
    <w:rsid w:val="00DA4B83"/>
    <w:rsid w:val="00DE05D7"/>
    <w:rsid w:val="00DE4D8C"/>
    <w:rsid w:val="00E013FB"/>
    <w:rsid w:val="00E01C00"/>
    <w:rsid w:val="00E117E1"/>
    <w:rsid w:val="00E24585"/>
    <w:rsid w:val="00E31A5B"/>
    <w:rsid w:val="00E50496"/>
    <w:rsid w:val="00E90603"/>
    <w:rsid w:val="00E95E21"/>
    <w:rsid w:val="00ED3340"/>
    <w:rsid w:val="00EE0B79"/>
    <w:rsid w:val="00EE25AA"/>
    <w:rsid w:val="00EE7ACE"/>
    <w:rsid w:val="00EF1D1A"/>
    <w:rsid w:val="00F37BB1"/>
    <w:rsid w:val="00F44B7B"/>
    <w:rsid w:val="00F654F4"/>
    <w:rsid w:val="00F93EDB"/>
    <w:rsid w:val="00FB05AF"/>
    <w:rsid w:val="00FB100E"/>
    <w:rsid w:val="00FB4E8D"/>
    <w:rsid w:val="00FB6B1A"/>
    <w:rsid w:val="00FD1280"/>
    <w:rsid w:val="00FE0448"/>
    <w:rsid w:val="00FE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6E99A"/>
  <w15:chartTrackingRefBased/>
  <w15:docId w15:val="{034C2BB1-1242-DE48-87DA-DCF14BC8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5F5"/>
    <w:pPr>
      <w:tabs>
        <w:tab w:val="center" w:pos="4680"/>
        <w:tab w:val="right" w:pos="9360"/>
      </w:tabs>
    </w:pPr>
  </w:style>
  <w:style w:type="character" w:customStyle="1" w:styleId="HeaderChar">
    <w:name w:val="Header Char"/>
    <w:basedOn w:val="DefaultParagraphFont"/>
    <w:link w:val="Header"/>
    <w:uiPriority w:val="99"/>
    <w:rsid w:val="006E55F5"/>
  </w:style>
  <w:style w:type="paragraph" w:styleId="Footer">
    <w:name w:val="footer"/>
    <w:basedOn w:val="Normal"/>
    <w:link w:val="FooterChar"/>
    <w:uiPriority w:val="99"/>
    <w:unhideWhenUsed/>
    <w:rsid w:val="006E55F5"/>
    <w:pPr>
      <w:tabs>
        <w:tab w:val="center" w:pos="4680"/>
        <w:tab w:val="right" w:pos="9360"/>
      </w:tabs>
    </w:pPr>
  </w:style>
  <w:style w:type="character" w:customStyle="1" w:styleId="FooterChar">
    <w:name w:val="Footer Char"/>
    <w:basedOn w:val="DefaultParagraphFont"/>
    <w:link w:val="Footer"/>
    <w:uiPriority w:val="99"/>
    <w:rsid w:val="006E55F5"/>
  </w:style>
  <w:style w:type="character" w:styleId="Hyperlink">
    <w:name w:val="Hyperlink"/>
    <w:basedOn w:val="DefaultParagraphFont"/>
    <w:uiPriority w:val="99"/>
    <w:unhideWhenUsed/>
    <w:rsid w:val="003D3378"/>
    <w:rPr>
      <w:color w:val="0563C1" w:themeColor="hyperlink"/>
      <w:u w:val="single"/>
    </w:rPr>
  </w:style>
  <w:style w:type="character" w:styleId="UnresolvedMention">
    <w:name w:val="Unresolved Mention"/>
    <w:basedOn w:val="DefaultParagraphFont"/>
    <w:uiPriority w:val="99"/>
    <w:semiHidden/>
    <w:unhideWhenUsed/>
    <w:rsid w:val="003D3378"/>
    <w:rPr>
      <w:color w:val="605E5C"/>
      <w:shd w:val="clear" w:color="auto" w:fill="E1DFDD"/>
    </w:rPr>
  </w:style>
  <w:style w:type="paragraph" w:styleId="ListParagraph">
    <w:name w:val="List Paragraph"/>
    <w:basedOn w:val="Normal"/>
    <w:uiPriority w:val="34"/>
    <w:qFormat/>
    <w:rsid w:val="005A310D"/>
    <w:pPr>
      <w:ind w:left="720"/>
      <w:contextualSpacing/>
    </w:pPr>
  </w:style>
  <w:style w:type="character" w:styleId="CommentReference">
    <w:name w:val="annotation reference"/>
    <w:basedOn w:val="DefaultParagraphFont"/>
    <w:uiPriority w:val="99"/>
    <w:semiHidden/>
    <w:unhideWhenUsed/>
    <w:rsid w:val="003B1B5E"/>
    <w:rPr>
      <w:sz w:val="16"/>
      <w:szCs w:val="16"/>
    </w:rPr>
  </w:style>
  <w:style w:type="paragraph" w:styleId="CommentText">
    <w:name w:val="annotation text"/>
    <w:basedOn w:val="Normal"/>
    <w:link w:val="CommentTextChar"/>
    <w:uiPriority w:val="99"/>
    <w:unhideWhenUsed/>
    <w:rsid w:val="003B1B5E"/>
    <w:rPr>
      <w:sz w:val="20"/>
      <w:szCs w:val="20"/>
    </w:rPr>
  </w:style>
  <w:style w:type="character" w:customStyle="1" w:styleId="CommentTextChar">
    <w:name w:val="Comment Text Char"/>
    <w:basedOn w:val="DefaultParagraphFont"/>
    <w:link w:val="CommentText"/>
    <w:uiPriority w:val="99"/>
    <w:rsid w:val="003B1B5E"/>
    <w:rPr>
      <w:sz w:val="20"/>
      <w:szCs w:val="20"/>
    </w:rPr>
  </w:style>
  <w:style w:type="paragraph" w:styleId="CommentSubject">
    <w:name w:val="annotation subject"/>
    <w:basedOn w:val="CommentText"/>
    <w:next w:val="CommentText"/>
    <w:link w:val="CommentSubjectChar"/>
    <w:uiPriority w:val="99"/>
    <w:semiHidden/>
    <w:unhideWhenUsed/>
    <w:rsid w:val="003B1B5E"/>
    <w:rPr>
      <w:b/>
      <w:bCs/>
    </w:rPr>
  </w:style>
  <w:style w:type="character" w:customStyle="1" w:styleId="CommentSubjectChar">
    <w:name w:val="Comment Subject Char"/>
    <w:basedOn w:val="CommentTextChar"/>
    <w:link w:val="CommentSubject"/>
    <w:uiPriority w:val="99"/>
    <w:semiHidden/>
    <w:rsid w:val="003B1B5E"/>
    <w:rPr>
      <w:b/>
      <w:bCs/>
      <w:sz w:val="20"/>
      <w:szCs w:val="20"/>
    </w:rPr>
  </w:style>
  <w:style w:type="character" w:styleId="FollowedHyperlink">
    <w:name w:val="FollowedHyperlink"/>
    <w:basedOn w:val="DefaultParagraphFont"/>
    <w:uiPriority w:val="99"/>
    <w:semiHidden/>
    <w:unhideWhenUsed/>
    <w:rsid w:val="00C77350"/>
    <w:rPr>
      <w:color w:val="954F72" w:themeColor="followedHyperlink"/>
      <w:u w:val="single"/>
    </w:rPr>
  </w:style>
  <w:style w:type="paragraph" w:styleId="Revision">
    <w:name w:val="Revision"/>
    <w:hidden/>
    <w:uiPriority w:val="99"/>
    <w:semiHidden/>
    <w:rsid w:val="00BB6B28"/>
  </w:style>
  <w:style w:type="paragraph" w:customStyle="1" w:styleId="wordsection1">
    <w:name w:val="wordsection1"/>
    <w:basedOn w:val="Normal"/>
    <w:rsid w:val="00FB4E8D"/>
    <w:pPr>
      <w:spacing w:line="276" w:lineRule="auto"/>
    </w:pPr>
    <w:rPr>
      <w:rFonts w:ascii="Calibri" w:hAnsi="Calibri" w:cs="Calibri"/>
      <w:color w:val="000000"/>
      <w:sz w:val="22"/>
      <w:szCs w:val="22"/>
    </w:rPr>
  </w:style>
  <w:style w:type="paragraph" w:customStyle="1" w:styleId="BasicParagraph">
    <w:name w:val="[Basic Paragraph]"/>
    <w:basedOn w:val="Normal"/>
    <w:uiPriority w:val="99"/>
    <w:rsid w:val="008A112B"/>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68756">
      <w:bodyDiv w:val="1"/>
      <w:marLeft w:val="0"/>
      <w:marRight w:val="0"/>
      <w:marTop w:val="0"/>
      <w:marBottom w:val="0"/>
      <w:divBdr>
        <w:top w:val="none" w:sz="0" w:space="0" w:color="auto"/>
        <w:left w:val="none" w:sz="0" w:space="0" w:color="auto"/>
        <w:bottom w:val="none" w:sz="0" w:space="0" w:color="auto"/>
        <w:right w:val="none" w:sz="0" w:space="0" w:color="auto"/>
      </w:divBdr>
    </w:div>
    <w:div w:id="733428038">
      <w:bodyDiv w:val="1"/>
      <w:marLeft w:val="0"/>
      <w:marRight w:val="0"/>
      <w:marTop w:val="0"/>
      <w:marBottom w:val="0"/>
      <w:divBdr>
        <w:top w:val="none" w:sz="0" w:space="0" w:color="auto"/>
        <w:left w:val="none" w:sz="0" w:space="0" w:color="auto"/>
        <w:bottom w:val="none" w:sz="0" w:space="0" w:color="auto"/>
        <w:right w:val="none" w:sz="0" w:space="0" w:color="auto"/>
      </w:divBdr>
    </w:div>
    <w:div w:id="169957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rhim.info/transi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rhim.info/employer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OregonHealthCare.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6952885B9FA540BF0DE398398545F8" ma:contentTypeVersion="1" ma:contentTypeDescription="Create a new document." ma:contentTypeScope="" ma:versionID="34039a49b2c2023d2b7d44649d7a486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BFC79E-63EA-4621-9659-92C68A140330}">
  <ds:schemaRefs>
    <ds:schemaRef ds:uri="http://schemas.microsoft.com/sharepoint/v3/contenttype/forms"/>
  </ds:schemaRefs>
</ds:datastoreItem>
</file>

<file path=customXml/itemProps2.xml><?xml version="1.0" encoding="utf-8"?>
<ds:datastoreItem xmlns:ds="http://schemas.openxmlformats.org/officeDocument/2006/customXml" ds:itemID="{50CE92B0-2A50-475B-BE8D-B0433747A4C6}"/>
</file>

<file path=customXml/itemProps3.xml><?xml version="1.0" encoding="utf-8"?>
<ds:datastoreItem xmlns:ds="http://schemas.openxmlformats.org/officeDocument/2006/customXml" ds:itemID="{DC32C8A6-DFC1-498D-B233-5BE00F1143DA}">
  <ds:schemaRefs>
    <ds:schemaRef ds:uri="10cc08c7-54b2-46c4-9a83-45109f35714f"/>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631e8de6-a4ba-42fa-9ae1-4c45f62bd21e"/>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Links>
    <vt:vector size="66" baseType="variant">
      <vt:variant>
        <vt:i4>4784232</vt:i4>
      </vt:variant>
      <vt:variant>
        <vt:i4>30</vt:i4>
      </vt:variant>
      <vt:variant>
        <vt:i4>0</vt:i4>
      </vt:variant>
      <vt:variant>
        <vt:i4>5</vt:i4>
      </vt:variant>
      <vt:variant>
        <vt:lpwstr>mailto:info.marketplace@odhsoha.oregon.gov</vt:lpwstr>
      </vt:variant>
      <vt:variant>
        <vt:lpwstr/>
      </vt:variant>
      <vt:variant>
        <vt:i4>3538963</vt:i4>
      </vt:variant>
      <vt:variant>
        <vt:i4>27</vt:i4>
      </vt:variant>
      <vt:variant>
        <vt:i4>0</vt:i4>
      </vt:variant>
      <vt:variant>
        <vt:i4>5</vt:i4>
      </vt:variant>
      <vt:variant>
        <vt:lpwstr>mailto:agents.marketplace@odhsoha.oregon.gov</vt:lpwstr>
      </vt:variant>
      <vt:variant>
        <vt:lpwstr/>
      </vt:variant>
      <vt:variant>
        <vt:i4>2424857</vt:i4>
      </vt:variant>
      <vt:variant>
        <vt:i4>24</vt:i4>
      </vt:variant>
      <vt:variant>
        <vt:i4>0</vt:i4>
      </vt:variant>
      <vt:variant>
        <vt:i4>5</vt:i4>
      </vt:variant>
      <vt:variant>
        <vt:lpwstr>mailto:cp.marketplace@odhsoha.oregon.gov</vt:lpwstr>
      </vt:variant>
      <vt:variant>
        <vt:lpwstr/>
      </vt:variant>
      <vt:variant>
        <vt:i4>7209001</vt:i4>
      </vt:variant>
      <vt:variant>
        <vt:i4>21</vt:i4>
      </vt:variant>
      <vt:variant>
        <vt:i4>0</vt:i4>
      </vt:variant>
      <vt:variant>
        <vt:i4>5</vt:i4>
      </vt:variant>
      <vt:variant>
        <vt:lpwstr>https://ohim.groupsite.com/</vt:lpwstr>
      </vt:variant>
      <vt:variant>
        <vt:lpwstr/>
      </vt:variant>
      <vt:variant>
        <vt:i4>7209001</vt:i4>
      </vt:variant>
      <vt:variant>
        <vt:i4>18</vt:i4>
      </vt:variant>
      <vt:variant>
        <vt:i4>0</vt:i4>
      </vt:variant>
      <vt:variant>
        <vt:i4>5</vt:i4>
      </vt:variant>
      <vt:variant>
        <vt:lpwstr>https://ohim.groupsite.com/</vt:lpwstr>
      </vt:variant>
      <vt:variant>
        <vt:lpwstr/>
      </vt:variant>
      <vt:variant>
        <vt:i4>5046285</vt:i4>
      </vt:variant>
      <vt:variant>
        <vt:i4>15</vt:i4>
      </vt:variant>
      <vt:variant>
        <vt:i4>0</vt:i4>
      </vt:variant>
      <vt:variant>
        <vt:i4>5</vt:i4>
      </vt:variant>
      <vt:variant>
        <vt:lpwstr>https://bit.ly/OHIMresources</vt:lpwstr>
      </vt:variant>
      <vt:variant>
        <vt:lpwstr/>
      </vt:variant>
      <vt:variant>
        <vt:i4>2162795</vt:i4>
      </vt:variant>
      <vt:variant>
        <vt:i4>12</vt:i4>
      </vt:variant>
      <vt:variant>
        <vt:i4>0</vt:i4>
      </vt:variant>
      <vt:variant>
        <vt:i4>5</vt:i4>
      </vt:variant>
      <vt:variant>
        <vt:lpwstr>https://bit.ly/OHAPHEtools</vt:lpwstr>
      </vt:variant>
      <vt:variant>
        <vt:lpwstr/>
      </vt:variant>
      <vt:variant>
        <vt:i4>3866734</vt:i4>
      </vt:variant>
      <vt:variant>
        <vt:i4>9</vt:i4>
      </vt:variant>
      <vt:variant>
        <vt:i4>0</vt:i4>
      </vt:variant>
      <vt:variant>
        <vt:i4>5</vt:i4>
      </vt:variant>
      <vt:variant>
        <vt:lpwstr>https://one.oregon.gov/</vt:lpwstr>
      </vt:variant>
      <vt:variant>
        <vt:lpwstr/>
      </vt:variant>
      <vt:variant>
        <vt:i4>1966088</vt:i4>
      </vt:variant>
      <vt:variant>
        <vt:i4>6</vt:i4>
      </vt:variant>
      <vt:variant>
        <vt:i4>0</vt:i4>
      </vt:variant>
      <vt:variant>
        <vt:i4>5</vt:i4>
      </vt:variant>
      <vt:variant>
        <vt:lpwstr>https://oregonhealthcare.gov/</vt:lpwstr>
      </vt:variant>
      <vt:variant>
        <vt:lpwstr/>
      </vt:variant>
      <vt:variant>
        <vt:i4>131074</vt:i4>
      </vt:variant>
      <vt:variant>
        <vt:i4>3</vt:i4>
      </vt:variant>
      <vt:variant>
        <vt:i4>0</vt:i4>
      </vt:variant>
      <vt:variant>
        <vt:i4>5</vt:i4>
      </vt:variant>
      <vt:variant>
        <vt:lpwstr>http://bit.ly/3UJZLsH</vt:lpwstr>
      </vt:variant>
      <vt:variant>
        <vt:lpwstr/>
      </vt:variant>
      <vt:variant>
        <vt:i4>131074</vt:i4>
      </vt:variant>
      <vt:variant>
        <vt:i4>0</vt:i4>
      </vt:variant>
      <vt:variant>
        <vt:i4>0</vt:i4>
      </vt:variant>
      <vt:variant>
        <vt:i4>5</vt:i4>
      </vt:variant>
      <vt:variant>
        <vt:lpwstr>http://bit.ly/3UJZLsH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Coven</dc:creator>
  <cp:keywords/>
  <dc:description/>
  <cp:lastModifiedBy>Amy Coven (she/her)</cp:lastModifiedBy>
  <cp:revision>2</cp:revision>
  <cp:lastPrinted>2023-01-11T20:22:00Z</cp:lastPrinted>
  <dcterms:created xsi:type="dcterms:W3CDTF">2023-04-18T22:38:00Z</dcterms:created>
  <dcterms:modified xsi:type="dcterms:W3CDTF">2023-04-18T22:38:00Z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2022-11-21T20:04:10Z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9d323d53-6c5d-4722-82bd-d30ebfebd83f</vt:lpwstr>
  </property>
  <property fmtid="{D5CDD505-2E9C-101B-9397-08002B2CF9AE}" pid="8" name="MSIP_Label_ea60d57e-af5b-4752-ac57-3e4f28ca11dc_ContentBits">
    <vt:lpwstr>0</vt:lpwstr>
  </property>
  <property fmtid="{D5CDD505-2E9C-101B-9397-08002B2CF9AE}" pid="9" name="ContentTypeId">
    <vt:lpwstr>0x010100606952885B9FA540BF0DE398398545F8</vt:lpwstr>
  </property>
  <property fmtid="{D5CDD505-2E9C-101B-9397-08002B2CF9AE}" pid="10" name="MediaServiceImageTags">
    <vt:lpwstr/>
  </property>
</Properties>
</file>